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1661D9D7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</w:t>
      </w:r>
      <w:r w:rsidR="001A4060">
        <w:rPr>
          <w:rFonts w:ascii="Verdana" w:hAnsi="Verdana" w:cs="Calibri"/>
          <w:lang w:val="en-GB"/>
        </w:rPr>
        <w:t>May 202</w:t>
      </w:r>
      <w:r w:rsidR="00CE31A2">
        <w:rPr>
          <w:rFonts w:ascii="Verdana" w:hAnsi="Verdana" w:cs="Calibri"/>
          <w:lang w:val="en-GB"/>
        </w:rPr>
        <w:t>2</w:t>
      </w:r>
    </w:p>
    <w:p w14:paraId="5D72C547" w14:textId="691990B9" w:rsidR="00887CE1" w:rsidRDefault="00856843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Calibri"/>
          <w:lang w:val="en-GB"/>
        </w:rPr>
        <w:t>Duration (days): 5</w:t>
      </w:r>
      <w:r w:rsidR="00D97FE7" w:rsidRPr="00204A7A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  </w:t>
      </w:r>
      <w:r w:rsidR="00D97FE7" w:rsidRPr="00204A7A">
        <w:rPr>
          <w:rFonts w:ascii="Verdana" w:hAnsi="Verdana" w:cs="Calibri"/>
          <w:lang w:val="en-GB"/>
        </w:rPr>
        <w:t xml:space="preserve">excluding travel days: </w:t>
      </w:r>
      <w:r>
        <w:rPr>
          <w:rFonts w:ascii="Verdana" w:hAnsi="Verdana" w:cs="Calibri"/>
          <w:lang w:val="en-GB"/>
        </w:rPr>
        <w:t>2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9"/>
        <w:gridCol w:w="2193"/>
        <w:gridCol w:w="2268"/>
        <w:gridCol w:w="2122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339B6872" w:rsidR="00377526" w:rsidRPr="000011E3" w:rsidRDefault="000011E3" w:rsidP="00A07EA6">
            <w:pPr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14E0CD89" w:rsidR="00377526" w:rsidRPr="007673FA" w:rsidRDefault="000011E3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6728513D" w:rsidR="00377526" w:rsidRPr="007673FA" w:rsidRDefault="000011E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04C8E935" w:rsidR="00377526" w:rsidRPr="007673FA" w:rsidRDefault="000011E3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</w:p>
        </w:tc>
      </w:tr>
      <w:tr w:rsidR="00377526" w:rsidRPr="000011E3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5C0A3AB0" w:rsidR="00377526" w:rsidRPr="007673FA" w:rsidRDefault="000011E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3D3FDC62" w:rsidR="00377526" w:rsidRPr="007673FA" w:rsidRDefault="0081358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2021/2022</w:t>
            </w:r>
            <w:bookmarkStart w:id="0" w:name="_GoBack"/>
            <w:bookmarkEnd w:id="0"/>
          </w:p>
        </w:tc>
      </w:tr>
      <w:tr w:rsidR="00CC707F" w:rsidRPr="000011E3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107F43AD" w:rsidR="00CC707F" w:rsidRPr="007673FA" w:rsidRDefault="000011E3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0"/>
        <w:gridCol w:w="2266"/>
        <w:gridCol w:w="2112"/>
      </w:tblGrid>
      <w:tr w:rsidR="00887CE1" w:rsidRPr="000011E3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2F525A1B" w:rsidR="00887CE1" w:rsidRPr="007673FA" w:rsidRDefault="000011E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5C6340DE" w:rsidR="00887CE1" w:rsidRPr="007673FA" w:rsidRDefault="000011E3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</w:p>
        </w:tc>
      </w:tr>
      <w:tr w:rsidR="00887CE1" w:rsidRPr="000011E3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71FE1A6" w:rsidR="00887CE1" w:rsidRPr="007673FA" w:rsidRDefault="000011E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D6F808F" w:rsidR="00377526" w:rsidRPr="007673FA" w:rsidRDefault="000011E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52EEBD9" w:rsidR="00377526" w:rsidRPr="007673FA" w:rsidRDefault="000011E3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03D5EEE2" w:rsidR="00377526" w:rsidRPr="007673FA" w:rsidRDefault="000011E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2559B263" w:rsidR="00377526" w:rsidRPr="00E02718" w:rsidRDefault="000011E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2071"/>
        <w:gridCol w:w="2226"/>
        <w:gridCol w:w="2413"/>
      </w:tblGrid>
      <w:tr w:rsidR="00D97FE7" w:rsidRPr="00440131" w14:paraId="5D72C57C" w14:textId="77777777" w:rsidTr="003B3444">
        <w:trPr>
          <w:trHeight w:val="371"/>
        </w:trPr>
        <w:tc>
          <w:tcPr>
            <w:tcW w:w="1197" w:type="pct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3803" w:type="pct"/>
            <w:gridSpan w:val="3"/>
            <w:shd w:val="clear" w:color="auto" w:fill="FFFFFF"/>
          </w:tcPr>
          <w:p w14:paraId="5D72C57B" w14:textId="6665AD94" w:rsidR="00D97FE7" w:rsidRPr="003B3444" w:rsidRDefault="00856843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3B3444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UNIVERSIDAD DE LAS PALMAS DE GRAN CANARIA</w:t>
            </w:r>
          </w:p>
        </w:tc>
      </w:tr>
      <w:tr w:rsidR="00377526" w:rsidRPr="007673FA" w14:paraId="5D72C583" w14:textId="77777777" w:rsidTr="003B3444">
        <w:trPr>
          <w:trHeight w:val="371"/>
        </w:trPr>
        <w:tc>
          <w:tcPr>
            <w:tcW w:w="1197" w:type="pct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01" w:type="pct"/>
            <w:shd w:val="clear" w:color="auto" w:fill="FFFFFF"/>
          </w:tcPr>
          <w:p w14:paraId="5D72C580" w14:textId="65C0E39A" w:rsidR="00377526" w:rsidRPr="00856843" w:rsidRDefault="00856843" w:rsidP="003B344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56843">
              <w:rPr>
                <w:rFonts w:ascii="Verdana" w:hAnsi="Verdana" w:cs="Arial"/>
                <w:color w:val="002060"/>
                <w:sz w:val="20"/>
                <w:lang w:val="en-GB"/>
              </w:rPr>
              <w:t>E-LASPAL01</w:t>
            </w:r>
          </w:p>
        </w:tc>
        <w:tc>
          <w:tcPr>
            <w:tcW w:w="1270" w:type="pct"/>
            <w:shd w:val="clear" w:color="auto" w:fill="FFFFFF"/>
          </w:tcPr>
          <w:p w14:paraId="5D72C581" w14:textId="6BA90128" w:rsidR="00377526" w:rsidRPr="007673FA" w:rsidRDefault="009F32D0" w:rsidP="003B344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332" w:type="pct"/>
            <w:shd w:val="clear" w:color="auto" w:fill="FFFFFF"/>
          </w:tcPr>
          <w:p w14:paraId="4E67B73D" w14:textId="77777777" w:rsidR="003B3444" w:rsidRDefault="00856843" w:rsidP="003B344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56843">
              <w:rPr>
                <w:rFonts w:ascii="Verdana" w:hAnsi="Verdana" w:cs="Arial"/>
                <w:color w:val="002060"/>
                <w:sz w:val="20"/>
                <w:lang w:val="en-GB"/>
              </w:rPr>
              <w:t>International</w:t>
            </w:r>
          </w:p>
          <w:p w14:paraId="5D72C582" w14:textId="7BED8A61" w:rsidR="00377526" w:rsidRPr="00856843" w:rsidRDefault="00856843" w:rsidP="003B344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56843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Relations Office</w:t>
            </w:r>
          </w:p>
        </w:tc>
      </w:tr>
      <w:tr w:rsidR="00377526" w:rsidRPr="007673FA" w14:paraId="5D72C588" w14:textId="77777777" w:rsidTr="003B3444">
        <w:trPr>
          <w:trHeight w:val="559"/>
        </w:trPr>
        <w:tc>
          <w:tcPr>
            <w:tcW w:w="1197" w:type="pct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201" w:type="pct"/>
            <w:shd w:val="clear" w:color="auto" w:fill="FFFFFF"/>
          </w:tcPr>
          <w:p w14:paraId="7D64D007" w14:textId="77777777" w:rsidR="00377526" w:rsidRPr="003B3444" w:rsidRDefault="003B3444" w:rsidP="003B344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3B3444">
              <w:rPr>
                <w:rFonts w:ascii="Verdana" w:hAnsi="Verdana" w:cs="Arial"/>
                <w:color w:val="002060"/>
                <w:sz w:val="20"/>
                <w:lang w:val="es-ES"/>
              </w:rPr>
              <w:t>C/Juan de Quesada,</w:t>
            </w:r>
          </w:p>
          <w:p w14:paraId="3FEAE81A" w14:textId="77777777" w:rsidR="003B3444" w:rsidRPr="003B3444" w:rsidRDefault="003B3444" w:rsidP="003B344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3B3444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30 – 35001 Las </w:t>
            </w:r>
          </w:p>
          <w:p w14:paraId="5D72C585" w14:textId="31D700D7" w:rsidR="003B3444" w:rsidRPr="003B3444" w:rsidRDefault="003B3444" w:rsidP="003B344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3B3444">
              <w:rPr>
                <w:rFonts w:ascii="Verdana" w:hAnsi="Verdana" w:cs="Arial"/>
                <w:color w:val="002060"/>
                <w:sz w:val="20"/>
                <w:lang w:val="es-ES"/>
              </w:rPr>
              <w:t>Palmas de GC</w:t>
            </w:r>
          </w:p>
        </w:tc>
        <w:tc>
          <w:tcPr>
            <w:tcW w:w="1270" w:type="pct"/>
            <w:shd w:val="clear" w:color="auto" w:fill="FFFFFF"/>
          </w:tcPr>
          <w:p w14:paraId="5D72C586" w14:textId="77777777" w:rsidR="00377526" w:rsidRPr="007673FA" w:rsidRDefault="00377526" w:rsidP="003B344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5D72C587" w14:textId="62E2A8AB" w:rsidR="00377526" w:rsidRPr="003B3444" w:rsidRDefault="003B3444" w:rsidP="003B344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B3444">
              <w:rPr>
                <w:rFonts w:ascii="Verdana" w:hAnsi="Verdana" w:cs="Arial"/>
                <w:sz w:val="20"/>
                <w:lang w:val="en-GB"/>
              </w:rPr>
              <w:t>SPAIN</w:t>
            </w:r>
          </w:p>
        </w:tc>
      </w:tr>
      <w:tr w:rsidR="00377526" w:rsidRPr="003D0705" w14:paraId="5D72C58D" w14:textId="77777777" w:rsidTr="003B3444">
        <w:tc>
          <w:tcPr>
            <w:tcW w:w="1197" w:type="pct"/>
            <w:shd w:val="clear" w:color="auto" w:fill="FFFFFF"/>
          </w:tcPr>
          <w:p w14:paraId="5D72C589" w14:textId="1F8D9BB3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201" w:type="pct"/>
            <w:shd w:val="clear" w:color="auto" w:fill="FFFFFF"/>
          </w:tcPr>
          <w:p w14:paraId="20481851" w14:textId="4C694EFA" w:rsidR="00377526" w:rsidRDefault="00CE31A2" w:rsidP="003B344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Javier Ponce</w:t>
            </w:r>
          </w:p>
          <w:p w14:paraId="5D72C58A" w14:textId="565DEC68" w:rsidR="003B3444" w:rsidRPr="007673FA" w:rsidRDefault="003B3444" w:rsidP="00CE31A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Mobiltiy</w:t>
            </w:r>
            <w:proofErr w:type="spellEnd"/>
            <w:r w:rsidR="00CE31A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Director</w:t>
            </w:r>
          </w:p>
        </w:tc>
        <w:tc>
          <w:tcPr>
            <w:tcW w:w="1270" w:type="pct"/>
            <w:shd w:val="clear" w:color="auto" w:fill="FFFFFF"/>
          </w:tcPr>
          <w:p w14:paraId="5D72C58B" w14:textId="77777777" w:rsidR="00377526" w:rsidRPr="003D0705" w:rsidRDefault="00377526" w:rsidP="003B344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332" w:type="pct"/>
            <w:shd w:val="clear" w:color="auto" w:fill="FFFFFF"/>
          </w:tcPr>
          <w:p w14:paraId="5D72C58C" w14:textId="6DE018C4" w:rsidR="00377526" w:rsidRPr="003B3444" w:rsidRDefault="003B3444" w:rsidP="00CE31A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3B3444">
              <w:rPr>
                <w:rFonts w:ascii="Verdana" w:hAnsi="Verdana" w:cs="Arial"/>
                <w:color w:val="002060"/>
                <w:sz w:val="20"/>
                <w:lang w:val="fr-BE"/>
              </w:rPr>
              <w:t>d</w:t>
            </w:r>
            <w:r w:rsidR="00CE31A2">
              <w:rPr>
                <w:rFonts w:ascii="Verdana" w:hAnsi="Verdana" w:cs="Arial"/>
                <w:color w:val="002060"/>
                <w:sz w:val="20"/>
                <w:lang w:val="fr-BE"/>
              </w:rPr>
              <w:t>.movilidad</w:t>
            </w:r>
            <w:r w:rsidRPr="003B3444">
              <w:rPr>
                <w:rFonts w:ascii="Verdana" w:hAnsi="Verdana" w:cs="Arial"/>
                <w:color w:val="002060"/>
                <w:sz w:val="20"/>
                <w:lang w:val="fr-BE"/>
              </w:rPr>
              <w:t>@ulpgc.es</w:t>
            </w:r>
          </w:p>
        </w:tc>
      </w:tr>
      <w:tr w:rsidR="00377526" w:rsidRPr="00DD35B7" w14:paraId="5D72C594" w14:textId="77777777" w:rsidTr="003B3444">
        <w:tc>
          <w:tcPr>
            <w:tcW w:w="1197" w:type="pct"/>
            <w:shd w:val="clear" w:color="auto" w:fill="FFFFFF"/>
          </w:tcPr>
          <w:p w14:paraId="5D72C590" w14:textId="71207479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1201" w:type="pct"/>
            <w:shd w:val="clear" w:color="auto" w:fill="FFFFFF"/>
          </w:tcPr>
          <w:p w14:paraId="6DB4763B" w14:textId="77777777" w:rsidR="00377526" w:rsidRDefault="00097A36" w:rsidP="003B344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Higher Education </w:t>
            </w:r>
          </w:p>
          <w:p w14:paraId="5D72C591" w14:textId="1856F9C2" w:rsidR="00097A36" w:rsidRPr="00B244AD" w:rsidRDefault="00097A36" w:rsidP="003B344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Institution</w:t>
            </w:r>
          </w:p>
        </w:tc>
        <w:tc>
          <w:tcPr>
            <w:tcW w:w="1270" w:type="pct"/>
            <w:shd w:val="clear" w:color="auto" w:fill="FFFFFF"/>
          </w:tcPr>
          <w:p w14:paraId="192BF082" w14:textId="20B725B8" w:rsidR="00D97FE7" w:rsidRPr="00CF3C00" w:rsidRDefault="00D97FE7" w:rsidP="003B344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3B344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332" w:type="pct"/>
            <w:shd w:val="clear" w:color="auto" w:fill="FFFFFF"/>
          </w:tcPr>
          <w:p w14:paraId="0A24C3A1" w14:textId="0543AB81" w:rsidR="00E915B6" w:rsidRDefault="00A073AC" w:rsidP="003B344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4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073AC" w:rsidP="003B3444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3F28B93C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2CB2A57E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16F180B5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856843">
        <w:rPr>
          <w:rFonts w:ascii="Verdana" w:hAnsi="Verdana"/>
          <w:sz w:val="20"/>
          <w:lang w:val="en-GB"/>
        </w:rPr>
        <w:t xml:space="preserve">English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40131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72C59D" w14:textId="72A3F906" w:rsidR="00D302B8" w:rsidRPr="00482A4F" w:rsidRDefault="003B3444" w:rsidP="00CE31A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3B3444">
              <w:rPr>
                <w:rFonts w:ascii="Verdana" w:hAnsi="Verdana" w:cs="Calibri"/>
                <w:sz w:val="20"/>
                <w:lang w:val="en-GB"/>
              </w:rPr>
              <w:t xml:space="preserve">Attending the </w:t>
            </w:r>
            <w:r w:rsidR="000011E3">
              <w:rPr>
                <w:rFonts w:ascii="Verdana" w:hAnsi="Verdana" w:cs="Calibri"/>
                <w:sz w:val="20"/>
                <w:lang w:val="en-GB"/>
              </w:rPr>
              <w:t>International Staff Week 20</w:t>
            </w:r>
            <w:r w:rsidR="00AE63CF">
              <w:rPr>
                <w:rFonts w:ascii="Verdana" w:hAnsi="Verdana" w:cs="Calibri"/>
                <w:sz w:val="20"/>
                <w:lang w:val="en-GB"/>
              </w:rPr>
              <w:t>2</w:t>
            </w:r>
            <w:r w:rsidR="00CE31A2">
              <w:rPr>
                <w:rFonts w:ascii="Verdana" w:hAnsi="Verdana" w:cs="Calibri"/>
                <w:sz w:val="20"/>
                <w:lang w:val="en-GB"/>
              </w:rPr>
              <w:t>2</w:t>
            </w:r>
          </w:p>
        </w:tc>
      </w:tr>
      <w:tr w:rsidR="00202EC2" w:rsidRPr="00440131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18ACA5AF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="003B3444">
              <w:rPr>
                <w:rFonts w:ascii="MS Gothic" w:eastAsia="MS Gothic" w:hAnsi="MS Gothic" w:cs="MS Gothic"/>
                <w:b/>
                <w:sz w:val="20"/>
                <w:lang w:val="en-GB"/>
              </w:rPr>
              <w:t>X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40131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5FAF4629" w:rsidR="00D302B8" w:rsidRPr="000011E3" w:rsidRDefault="000011E3" w:rsidP="00531EED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Doing networking with other Staff member from several universities.</w:t>
            </w:r>
          </w:p>
        </w:tc>
      </w:tr>
      <w:tr w:rsidR="00377526" w:rsidRPr="00440131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31750318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1048CDA" w14:textId="6FEC9F8B" w:rsidR="000011E3" w:rsidRDefault="000011E3" w:rsidP="000011E3">
            <w:pPr>
              <w:pStyle w:val="Prrafodelista"/>
              <w:numPr>
                <w:ilvl w:val="0"/>
                <w:numId w:val="48"/>
              </w:numPr>
              <w:spacing w:before="240"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Official Welcome at the institutional </w:t>
            </w:r>
            <w:proofErr w:type="spellStart"/>
            <w:r>
              <w:rPr>
                <w:rFonts w:ascii="Verdana" w:hAnsi="Verdana" w:cs="Calibri"/>
                <w:sz w:val="20"/>
              </w:rPr>
              <w:t>bulding</w:t>
            </w:r>
            <w:proofErr w:type="spellEnd"/>
            <w:r>
              <w:rPr>
                <w:rFonts w:ascii="Verdana" w:hAnsi="Verdana" w:cs="Calibri"/>
                <w:sz w:val="20"/>
              </w:rPr>
              <w:t xml:space="preserve"> of the ULPGC</w:t>
            </w:r>
          </w:p>
          <w:p w14:paraId="63B1997F" w14:textId="3B869747" w:rsidR="000011E3" w:rsidRDefault="000011E3" w:rsidP="000011E3">
            <w:pPr>
              <w:pStyle w:val="Prrafodelista"/>
              <w:numPr>
                <w:ilvl w:val="0"/>
                <w:numId w:val="48"/>
              </w:numPr>
              <w:spacing w:before="240"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Presentation of the Internationalization and Cooperation strategy of the university </w:t>
            </w:r>
          </w:p>
          <w:p w14:paraId="35665E2D" w14:textId="29038F59" w:rsidR="000011E3" w:rsidRDefault="000011E3" w:rsidP="000011E3">
            <w:pPr>
              <w:pStyle w:val="Prrafodelista"/>
              <w:numPr>
                <w:ilvl w:val="0"/>
                <w:numId w:val="48"/>
              </w:numPr>
              <w:spacing w:before="240"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Presentation of good examples of Erasmus+ and Cooperation </w:t>
            </w:r>
            <w:proofErr w:type="spellStart"/>
            <w:r>
              <w:rPr>
                <w:rFonts w:ascii="Verdana" w:hAnsi="Verdana" w:cs="Calibri"/>
                <w:sz w:val="20"/>
              </w:rPr>
              <w:t>programm</w:t>
            </w:r>
            <w:proofErr w:type="spellEnd"/>
            <w:r>
              <w:rPr>
                <w:rFonts w:ascii="Verdana" w:hAnsi="Verdana" w:cs="Calibri"/>
                <w:sz w:val="20"/>
              </w:rPr>
              <w:t xml:space="preserve"> from the ULPGC </w:t>
            </w:r>
          </w:p>
          <w:p w14:paraId="089F1636" w14:textId="2E46B3AC" w:rsidR="00703CCC" w:rsidRDefault="00703CCC" w:rsidP="000011E3">
            <w:pPr>
              <w:pStyle w:val="Prrafodelista"/>
              <w:numPr>
                <w:ilvl w:val="0"/>
                <w:numId w:val="48"/>
              </w:numPr>
              <w:spacing w:before="240"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Team building</w:t>
            </w:r>
            <w:r w:rsidR="00AE63CF">
              <w:rPr>
                <w:rFonts w:ascii="Verdana" w:hAnsi="Verdana" w:cs="Calibri"/>
                <w:sz w:val="20"/>
              </w:rPr>
              <w:t xml:space="preserve">s </w:t>
            </w:r>
            <w:r>
              <w:rPr>
                <w:rFonts w:ascii="Verdana" w:hAnsi="Verdana" w:cs="Calibri"/>
                <w:sz w:val="20"/>
              </w:rPr>
              <w:t xml:space="preserve"> </w:t>
            </w:r>
          </w:p>
          <w:p w14:paraId="47929AE2" w14:textId="6383AEA0" w:rsidR="000011E3" w:rsidRDefault="000011E3" w:rsidP="000011E3">
            <w:pPr>
              <w:pStyle w:val="Prrafodelista"/>
              <w:numPr>
                <w:ilvl w:val="0"/>
                <w:numId w:val="48"/>
              </w:numPr>
              <w:spacing w:before="240"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Single presentations and networking sessions</w:t>
            </w:r>
          </w:p>
          <w:p w14:paraId="71B7091A" w14:textId="0F8B9E8C" w:rsidR="00531EED" w:rsidRDefault="00531EED" w:rsidP="000011E3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0011E3">
              <w:rPr>
                <w:rFonts w:ascii="Verdana" w:hAnsi="Verdana" w:cs="Calibri"/>
                <w:b/>
                <w:sz w:val="20"/>
                <w:lang w:val="en-US"/>
              </w:rPr>
              <w:t xml:space="preserve">Visiting different </w:t>
            </w:r>
            <w:r w:rsidR="00E05924" w:rsidRPr="000011E3">
              <w:rPr>
                <w:rFonts w:ascii="Verdana" w:hAnsi="Verdana" w:cs="Calibri"/>
                <w:b/>
                <w:sz w:val="20"/>
                <w:lang w:val="en-US"/>
              </w:rPr>
              <w:t>institution</w:t>
            </w:r>
            <w:r w:rsidR="00AE63CF">
              <w:rPr>
                <w:rFonts w:ascii="Verdana" w:hAnsi="Verdana" w:cs="Calibri"/>
                <w:b/>
                <w:sz w:val="20"/>
                <w:lang w:val="en-US"/>
              </w:rPr>
              <w:t>s of ULPGC.</w:t>
            </w:r>
          </w:p>
          <w:p w14:paraId="5D72C5A1" w14:textId="40AF0333" w:rsidR="00377526" w:rsidRPr="00482A4F" w:rsidRDefault="00E05924" w:rsidP="00E0592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E05924">
              <w:rPr>
                <w:rFonts w:ascii="Verdana" w:hAnsi="Verdana" w:cs="Calibri"/>
                <w:b/>
                <w:sz w:val="20"/>
                <w:lang w:val="en-US"/>
              </w:rPr>
              <w:t>Do</w:t>
            </w:r>
            <w:r>
              <w:rPr>
                <w:rFonts w:ascii="Verdana" w:hAnsi="Verdana" w:cs="Calibri"/>
                <w:b/>
                <w:sz w:val="20"/>
                <w:lang w:val="en-US"/>
              </w:rPr>
              <w:t>ing</w:t>
            </w:r>
            <w:r w:rsidRPr="00E05924">
              <w:rPr>
                <w:rFonts w:ascii="Verdana" w:hAnsi="Verdana" w:cs="Calibri"/>
                <w:b/>
                <w:sz w:val="20"/>
                <w:lang w:val="en-US"/>
              </w:rPr>
              <w:t xml:space="preserve"> networking with other attendees of the event. </w:t>
            </w:r>
          </w:p>
        </w:tc>
      </w:tr>
      <w:tr w:rsidR="00377526" w:rsidRPr="00440131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52EB83" w:rsidR="008F1CA2" w:rsidRPr="00E05924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E05924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 w:rsidRPr="00E05924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E05924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E05924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E05924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7EFFEFBC" w:rsidR="00D302B8" w:rsidRPr="000011E3" w:rsidRDefault="00E05924" w:rsidP="00E05924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05924">
              <w:rPr>
                <w:rFonts w:ascii="Verdana" w:hAnsi="Verdana" w:cs="Calibri"/>
                <w:sz w:val="20"/>
                <w:lang w:val="en-GB"/>
              </w:rPr>
              <w:t>To meet other university staff will bring the opportunity of doing new partners in order to present new projects in the future.</w:t>
            </w: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40131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5E23047A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0011E3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 xml:space="preserve"> XXXXXXX</w:t>
            </w:r>
          </w:p>
          <w:p w14:paraId="6E66ABAC" w14:textId="1F2C0B52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0011E3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0011E3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 xml:space="preserve"> XXXXXXX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28C20B4F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011E3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 xml:space="preserve"> XXXXXXX</w:t>
            </w:r>
          </w:p>
          <w:p w14:paraId="7B184A19" w14:textId="1332F451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0011E3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0011E3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XXXXXXX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476866F" w:rsidR="00F550D9" w:rsidRPr="00E05924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B344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E31A2">
              <w:rPr>
                <w:rFonts w:ascii="Verdana" w:hAnsi="Verdana" w:cs="Calibri"/>
                <w:sz w:val="20"/>
                <w:lang w:val="en-GB"/>
              </w:rPr>
              <w:t>Javier Ponce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23D3" w14:textId="77777777" w:rsidR="00A073AC" w:rsidRDefault="00A073AC">
      <w:r>
        <w:separator/>
      </w:r>
    </w:p>
  </w:endnote>
  <w:endnote w:type="continuationSeparator" w:id="0">
    <w:p w14:paraId="3298C884" w14:textId="77777777" w:rsidR="00A073AC" w:rsidRDefault="00A073AC">
      <w:r>
        <w:continuationSeparator/>
      </w:r>
    </w:p>
  </w:endnote>
  <w:endnote w:id="1">
    <w:p w14:paraId="2B08B470" w14:textId="74430D65"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23BD815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5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D836C" w14:textId="77777777" w:rsidR="00A073AC" w:rsidRDefault="00A073AC">
      <w:r>
        <w:separator/>
      </w:r>
    </w:p>
  </w:footnote>
  <w:footnote w:type="continuationSeparator" w:id="0">
    <w:p w14:paraId="3DAB2C0E" w14:textId="77777777" w:rsidR="00A073AC" w:rsidRDefault="00A0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DF7300"/>
    <w:multiLevelType w:val="hybridMultilevel"/>
    <w:tmpl w:val="EF7E44CC"/>
    <w:lvl w:ilvl="0" w:tplc="EDE4045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A63DDD"/>
    <w:multiLevelType w:val="hybridMultilevel"/>
    <w:tmpl w:val="1422BFE2"/>
    <w:lvl w:ilvl="0" w:tplc="5D8671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82F2F42"/>
    <w:multiLevelType w:val="hybridMultilevel"/>
    <w:tmpl w:val="5AE0CAD4"/>
    <w:lvl w:ilvl="0" w:tplc="5D8671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2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5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4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6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1"/>
  </w:num>
  <w:num w:numId="5">
    <w:abstractNumId w:val="23"/>
  </w:num>
  <w:num w:numId="6">
    <w:abstractNumId w:val="30"/>
  </w:num>
  <w:num w:numId="7">
    <w:abstractNumId w:val="46"/>
  </w:num>
  <w:num w:numId="8">
    <w:abstractNumId w:val="47"/>
  </w:num>
  <w:num w:numId="9">
    <w:abstractNumId w:val="27"/>
  </w:num>
  <w:num w:numId="10">
    <w:abstractNumId w:val="45"/>
  </w:num>
  <w:num w:numId="11">
    <w:abstractNumId w:val="43"/>
  </w:num>
  <w:num w:numId="12">
    <w:abstractNumId w:val="34"/>
  </w:num>
  <w:num w:numId="13">
    <w:abstractNumId w:val="41"/>
  </w:num>
  <w:num w:numId="14">
    <w:abstractNumId w:val="22"/>
  </w:num>
  <w:num w:numId="15">
    <w:abstractNumId w:val="28"/>
  </w:num>
  <w:num w:numId="16">
    <w:abstractNumId w:val="18"/>
  </w:num>
  <w:num w:numId="17">
    <w:abstractNumId w:val="24"/>
  </w:num>
  <w:num w:numId="18">
    <w:abstractNumId w:val="48"/>
  </w:num>
  <w:num w:numId="19">
    <w:abstractNumId w:val="37"/>
  </w:num>
  <w:num w:numId="20">
    <w:abstractNumId w:val="20"/>
  </w:num>
  <w:num w:numId="21">
    <w:abstractNumId w:val="32"/>
  </w:num>
  <w:num w:numId="22">
    <w:abstractNumId w:val="33"/>
  </w:num>
  <w:num w:numId="23">
    <w:abstractNumId w:val="36"/>
  </w:num>
  <w:num w:numId="24">
    <w:abstractNumId w:val="4"/>
  </w:num>
  <w:num w:numId="25">
    <w:abstractNumId w:val="7"/>
  </w:num>
  <w:num w:numId="26">
    <w:abstractNumId w:val="39"/>
  </w:num>
  <w:num w:numId="27">
    <w:abstractNumId w:val="19"/>
  </w:num>
  <w:num w:numId="28">
    <w:abstractNumId w:val="11"/>
  </w:num>
  <w:num w:numId="29">
    <w:abstractNumId w:val="42"/>
  </w:num>
  <w:num w:numId="30">
    <w:abstractNumId w:val="38"/>
  </w:num>
  <w:num w:numId="31">
    <w:abstractNumId w:val="26"/>
  </w:num>
  <w:num w:numId="32">
    <w:abstractNumId w:val="15"/>
  </w:num>
  <w:num w:numId="33">
    <w:abstractNumId w:val="40"/>
  </w:num>
  <w:num w:numId="34">
    <w:abstractNumId w:val="16"/>
  </w:num>
  <w:num w:numId="35">
    <w:abstractNumId w:val="17"/>
  </w:num>
  <w:num w:numId="36">
    <w:abstractNumId w:val="14"/>
  </w:num>
  <w:num w:numId="37">
    <w:abstractNumId w:val="9"/>
  </w:num>
  <w:num w:numId="38">
    <w:abstractNumId w:val="40"/>
  </w:num>
  <w:num w:numId="39">
    <w:abstractNumId w:val="4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35"/>
  </w:num>
  <w:num w:numId="46">
    <w:abstractNumId w:val="10"/>
  </w:num>
  <w:num w:numId="47">
    <w:abstractNumId w:val="12"/>
  </w:num>
  <w:num w:numId="48">
    <w:abstractNumId w:val="29"/>
  </w:num>
  <w:num w:numId="49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1E3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A3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060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444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0131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1EED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7B0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3CCC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358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6843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3AC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63CF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1A2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299E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924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9C4D8A6C-5D04-4DEE-B614-D9551A80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789985FB01ED498F15CAA26292ABA6" ma:contentTypeVersion="12" ma:contentTypeDescription="Crear nuevo documento." ma:contentTypeScope="" ma:versionID="020789badc6ffd7f51bbf4320b0256d5">
  <xsd:schema xmlns:xsd="http://www.w3.org/2001/XMLSchema" xmlns:xs="http://www.w3.org/2001/XMLSchema" xmlns:p="http://schemas.microsoft.com/office/2006/metadata/properties" xmlns:ns2="1ee404b3-8f2f-430b-9898-3baf6ddf5720" xmlns:ns3="800266e8-9936-4efb-bcb3-09f606706120" targetNamespace="http://schemas.microsoft.com/office/2006/metadata/properties" ma:root="true" ma:fieldsID="7c18dd4764b00da6249df8736b1abd32" ns2:_="" ns3:_="">
    <xsd:import namespace="1ee404b3-8f2f-430b-9898-3baf6ddf5720"/>
    <xsd:import namespace="800266e8-9936-4efb-bcb3-09f606706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04b3-8f2f-430b-9898-3baf6ddf5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266e8-9936-4efb-bcb3-09f606706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BB52-7CD1-42C0-9F6D-3440893E2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404b3-8f2f-430b-9898-3baf6ddf5720"/>
    <ds:schemaRef ds:uri="800266e8-9936-4efb-bcb3-09f606706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E6A04-AFF7-46DA-90E4-AA268F6C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530</Words>
  <Characters>2917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3441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Sofía Elena Siemens Barreto</cp:lastModifiedBy>
  <cp:revision>3</cp:revision>
  <cp:lastPrinted>2013-11-06T08:46:00Z</cp:lastPrinted>
  <dcterms:created xsi:type="dcterms:W3CDTF">2021-11-02T13:43:00Z</dcterms:created>
  <dcterms:modified xsi:type="dcterms:W3CDTF">2021-11-02T13:43:00Z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0x010100A6789985FB01ED498F15CAA26292ABA6</vt:lpwstr>
  </property>
</Properties>
</file>